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B4CA" w14:textId="77777777" w:rsidR="00C654DF" w:rsidRDefault="00C654DF" w:rsidP="00C73FBD">
      <w:pPr>
        <w:rPr>
          <w:rFonts w:ascii="PT Sans" w:hAnsi="PT Sans"/>
        </w:rPr>
      </w:pPr>
      <w:bookmarkStart w:id="0" w:name="_GoBack"/>
      <w:bookmarkEnd w:id="0"/>
    </w:p>
    <w:p w14:paraId="17438446" w14:textId="77777777" w:rsidR="00186167" w:rsidRDefault="00186167" w:rsidP="00A85B4F">
      <w:pPr>
        <w:spacing w:line="240" w:lineRule="auto"/>
        <w:rPr>
          <w:b/>
          <w:sz w:val="24"/>
          <w:szCs w:val="24"/>
        </w:rPr>
      </w:pPr>
    </w:p>
    <w:p w14:paraId="14363192" w14:textId="77777777" w:rsidR="005E3EA9" w:rsidRPr="00EB4F2E" w:rsidRDefault="005E3EA9" w:rsidP="005E3EA9">
      <w:pPr>
        <w:pStyle w:val="Titolo"/>
        <w:rPr>
          <w:sz w:val="40"/>
          <w:lang w:val="en-US"/>
        </w:rPr>
      </w:pPr>
      <w:r w:rsidRPr="00EB4F2E">
        <w:rPr>
          <w:color w:val="71AF3A"/>
          <w:sz w:val="40"/>
          <w:lang w:val="en-US"/>
        </w:rPr>
        <w:t xml:space="preserve">TRANSFORM4EUROPE WEEK </w:t>
      </w:r>
    </w:p>
    <w:p w14:paraId="7E187418" w14:textId="77777777" w:rsidR="005E3EA9" w:rsidRPr="000D3AE1" w:rsidRDefault="005E3EA9" w:rsidP="005E3EA9">
      <w:pPr>
        <w:pStyle w:val="Titolo"/>
        <w:rPr>
          <w:lang w:val="en-US"/>
        </w:rPr>
      </w:pPr>
      <w:r w:rsidRPr="000D3AE1">
        <w:rPr>
          <w:lang w:val="en-US"/>
        </w:rPr>
        <w:t>AT THE UNIVERSITY OF SILESIA IN KATOWICE</w:t>
      </w:r>
    </w:p>
    <w:p w14:paraId="0B2AB68E" w14:textId="77777777" w:rsidR="005E3EA9" w:rsidRDefault="005E3EA9" w:rsidP="005E3EA9">
      <w:pPr>
        <w:pStyle w:val="Titolo"/>
        <w:rPr>
          <w:color w:val="71AF3A"/>
          <w:sz w:val="40"/>
          <w:lang w:val="en-US"/>
        </w:rPr>
      </w:pPr>
      <w:r w:rsidRPr="000D3AE1">
        <w:rPr>
          <w:lang w:val="en-US"/>
        </w:rPr>
        <w:t xml:space="preserve">KATOWICE, </w:t>
      </w:r>
      <w:r w:rsidRPr="00EB4F2E">
        <w:rPr>
          <w:color w:val="71AF3A"/>
          <w:sz w:val="40"/>
          <w:lang w:val="en-US"/>
        </w:rPr>
        <w:t>24-28TH APRIL 2023</w:t>
      </w:r>
    </w:p>
    <w:p w14:paraId="00AA268E" w14:textId="77777777" w:rsidR="00837C9B" w:rsidRPr="00837C9B" w:rsidRDefault="00837C9B" w:rsidP="00837C9B">
      <w:pPr>
        <w:rPr>
          <w:lang w:val="en-US"/>
        </w:rPr>
      </w:pPr>
    </w:p>
    <w:p w14:paraId="1A95B535" w14:textId="77777777" w:rsidR="005E3EA9" w:rsidRDefault="00837C9B" w:rsidP="005E3EA9">
      <w:pPr>
        <w:pStyle w:val="Titolo1"/>
        <w:rPr>
          <w:lang w:val="en-US"/>
        </w:rPr>
      </w:pPr>
      <w:r>
        <w:rPr>
          <w:lang w:val="en-US"/>
        </w:rPr>
        <w:t>RESEARCH</w:t>
      </w:r>
      <w:r w:rsidR="005E3EA9" w:rsidRPr="000D3AE1">
        <w:rPr>
          <w:lang w:val="en-US"/>
        </w:rPr>
        <w:t xml:space="preserve"> STREAM </w:t>
      </w:r>
      <w:r>
        <w:rPr>
          <w:lang w:val="en-US"/>
        </w:rPr>
        <w:t>– LAW STAFF MEETING</w:t>
      </w:r>
    </w:p>
    <w:p w14:paraId="7C557EC1" w14:textId="77777777" w:rsidR="00412A80" w:rsidRDefault="00412A80" w:rsidP="00412A80">
      <w:pPr>
        <w:pStyle w:val="Titolo"/>
        <w:rPr>
          <w:color w:val="71AF3A"/>
          <w:sz w:val="28"/>
          <w:lang w:val="en-US"/>
        </w:rPr>
      </w:pPr>
      <w:r w:rsidRPr="00412A80">
        <w:rPr>
          <w:color w:val="71AF3A"/>
          <w:sz w:val="28"/>
          <w:lang w:val="en-US"/>
        </w:rPr>
        <w:t>25-26TH APRIL 2023</w:t>
      </w:r>
    </w:p>
    <w:p w14:paraId="76ECA8E9" w14:textId="77777777" w:rsidR="00412A80" w:rsidRPr="00412A80" w:rsidRDefault="00412A80" w:rsidP="00412A80">
      <w:pPr>
        <w:rPr>
          <w:lang w:val="en-US"/>
        </w:rPr>
      </w:pPr>
    </w:p>
    <w:p w14:paraId="7018DF5D" w14:textId="77777777" w:rsidR="00837C9B" w:rsidRDefault="00837C9B" w:rsidP="00837C9B">
      <w:pPr>
        <w:rPr>
          <w:lang w:val="en-US"/>
        </w:rPr>
      </w:pPr>
      <w:r>
        <w:rPr>
          <w:lang w:val="en-US"/>
        </w:rPr>
        <w:t>We are pleased to invite the academic staff of all the alliance members for the Law Staff Meeting. The main aim of the meeting is to exchange the experience in teaching and practicing research in law and related fields such as administration, entrepreneurship, business. We would also like to create an opportunity to recognize the potential fields of cooperation.</w:t>
      </w:r>
    </w:p>
    <w:p w14:paraId="053DE235" w14:textId="77777777" w:rsidR="00837C9B" w:rsidRDefault="00837C9B" w:rsidP="00837C9B">
      <w:pPr>
        <w:rPr>
          <w:lang w:val="en-US"/>
        </w:rPr>
      </w:pPr>
    </w:p>
    <w:p w14:paraId="321BC2A1" w14:textId="77777777" w:rsidR="00837C9B" w:rsidRDefault="00837C9B" w:rsidP="00837C9B">
      <w:pPr>
        <w:rPr>
          <w:lang w:val="en-US"/>
        </w:rPr>
      </w:pPr>
      <w:r>
        <w:rPr>
          <w:lang w:val="en-US"/>
        </w:rPr>
        <w:t xml:space="preserve">The </w:t>
      </w:r>
      <w:proofErr w:type="spellStart"/>
      <w:r>
        <w:rPr>
          <w:lang w:val="en-US"/>
        </w:rPr>
        <w:t>programme</w:t>
      </w:r>
      <w:proofErr w:type="spellEnd"/>
      <w:r>
        <w:rPr>
          <w:lang w:val="en-US"/>
        </w:rPr>
        <w:t xml:space="preserve"> is dedicated to the representatives of the faculties / institutes of </w:t>
      </w:r>
      <w:r w:rsidR="00412A80">
        <w:rPr>
          <w:lang w:val="en-US"/>
        </w:rPr>
        <w:t>law – especially the coordinators of the internationalization, Erasmus exchange, external cooperation and didactics, but also to all the academics interested in mutual cooperation and networking.</w:t>
      </w:r>
    </w:p>
    <w:p w14:paraId="6E0656E1" w14:textId="77777777" w:rsidR="00412A80" w:rsidRDefault="00412A80" w:rsidP="00837C9B">
      <w:pPr>
        <w:rPr>
          <w:lang w:val="en-US"/>
        </w:rPr>
      </w:pPr>
    </w:p>
    <w:p w14:paraId="043FDF04" w14:textId="77777777" w:rsidR="00412A80" w:rsidRDefault="00412A80" w:rsidP="00837C9B">
      <w:pPr>
        <w:rPr>
          <w:b/>
          <w:lang w:val="en-US"/>
        </w:rPr>
      </w:pPr>
      <w:r w:rsidRPr="00412A80">
        <w:rPr>
          <w:b/>
          <w:lang w:val="en-US"/>
        </w:rPr>
        <w:t>AGENDA</w:t>
      </w:r>
    </w:p>
    <w:p w14:paraId="215B57E0" w14:textId="77777777" w:rsidR="00B911E8" w:rsidRDefault="00B911E8" w:rsidP="00837C9B">
      <w:pPr>
        <w:rPr>
          <w:b/>
          <w:lang w:val="en-US"/>
        </w:rPr>
      </w:pPr>
      <w:r>
        <w:rPr>
          <w:b/>
          <w:lang w:val="en-US"/>
        </w:rPr>
        <w:t xml:space="preserve">Venue: The Faculty of Law and Administration, University of Silesia, </w:t>
      </w:r>
      <w:proofErr w:type="spellStart"/>
      <w:r>
        <w:rPr>
          <w:b/>
          <w:lang w:val="en-US"/>
        </w:rPr>
        <w:t>Bankowa</w:t>
      </w:r>
      <w:proofErr w:type="spellEnd"/>
      <w:r>
        <w:rPr>
          <w:b/>
          <w:lang w:val="en-US"/>
        </w:rPr>
        <w:t xml:space="preserve"> 11B, Katowice</w:t>
      </w:r>
    </w:p>
    <w:p w14:paraId="4846E16D" w14:textId="77777777" w:rsidR="00412A80" w:rsidRDefault="00412A80" w:rsidP="00837C9B">
      <w:pPr>
        <w:rPr>
          <w:b/>
          <w:lang w:val="en-US"/>
        </w:rPr>
      </w:pPr>
      <w:r>
        <w:rPr>
          <w:b/>
          <w:lang w:val="en-US"/>
        </w:rPr>
        <w:t>25</w:t>
      </w:r>
      <w:r w:rsidRPr="00412A80">
        <w:rPr>
          <w:b/>
          <w:vertAlign w:val="superscript"/>
          <w:lang w:val="en-US"/>
        </w:rPr>
        <w:t>th</w:t>
      </w:r>
      <w:r>
        <w:rPr>
          <w:b/>
          <w:lang w:val="en-US"/>
        </w:rPr>
        <w:t xml:space="preserve"> April 2023</w:t>
      </w:r>
    </w:p>
    <w:p w14:paraId="6242DD26" w14:textId="77777777" w:rsidR="00412A80" w:rsidRPr="00564F4A" w:rsidRDefault="00B911E8" w:rsidP="00564F4A">
      <w:pPr>
        <w:spacing w:line="360" w:lineRule="auto"/>
        <w:rPr>
          <w:lang w:val="en-US"/>
        </w:rPr>
      </w:pPr>
      <w:r w:rsidRPr="00564F4A">
        <w:rPr>
          <w:lang w:val="en-US"/>
        </w:rPr>
        <w:t>9.30</w:t>
      </w:r>
      <w:r w:rsidR="00564F4A" w:rsidRPr="00564F4A">
        <w:rPr>
          <w:lang w:val="en-US"/>
        </w:rPr>
        <w:t>-10.00</w:t>
      </w:r>
      <w:r w:rsidRPr="00564F4A">
        <w:rPr>
          <w:lang w:val="en-US"/>
        </w:rPr>
        <w:t xml:space="preserve"> </w:t>
      </w:r>
      <w:r w:rsidR="00564F4A">
        <w:rPr>
          <w:lang w:val="en-US"/>
        </w:rPr>
        <w:t>–</w:t>
      </w:r>
      <w:r w:rsidRPr="00564F4A">
        <w:rPr>
          <w:lang w:val="en-US"/>
        </w:rPr>
        <w:t xml:space="preserve"> Welcome meeting </w:t>
      </w:r>
    </w:p>
    <w:p w14:paraId="3A2AF0BE" w14:textId="77777777" w:rsidR="00CF5D8B" w:rsidRDefault="00B911E8" w:rsidP="00564F4A">
      <w:pPr>
        <w:pStyle w:val="NormaleWeb"/>
        <w:spacing w:before="0" w:beforeAutospacing="0" w:after="0" w:afterAutospacing="0" w:line="360" w:lineRule="auto"/>
        <w:rPr>
          <w:rFonts w:ascii="DM Sans" w:hAnsi="DM Sans" w:cstheme="minorBidi"/>
          <w:lang w:val="en-US" w:eastAsia="en-US"/>
        </w:rPr>
      </w:pPr>
      <w:r w:rsidRPr="00564F4A">
        <w:rPr>
          <w:rFonts w:ascii="DM Sans" w:hAnsi="DM Sans" w:cstheme="minorBidi"/>
          <w:lang w:val="en-US" w:eastAsia="en-US"/>
        </w:rPr>
        <w:t>10.00</w:t>
      </w:r>
      <w:r w:rsidR="00564F4A" w:rsidRPr="00564F4A">
        <w:rPr>
          <w:rFonts w:ascii="DM Sans" w:hAnsi="DM Sans" w:cstheme="minorBidi"/>
          <w:lang w:val="en-US" w:eastAsia="en-US"/>
        </w:rPr>
        <w:t>-1</w:t>
      </w:r>
      <w:r w:rsidR="00CF5D8B">
        <w:rPr>
          <w:rFonts w:ascii="DM Sans" w:hAnsi="DM Sans" w:cstheme="minorBidi"/>
          <w:lang w:val="en-US" w:eastAsia="en-US"/>
        </w:rPr>
        <w:t>1</w:t>
      </w:r>
      <w:r w:rsidR="00564F4A" w:rsidRPr="00564F4A">
        <w:rPr>
          <w:rFonts w:ascii="DM Sans" w:hAnsi="DM Sans" w:cstheme="minorBidi"/>
          <w:lang w:val="en-US" w:eastAsia="en-US"/>
        </w:rPr>
        <w:t>.</w:t>
      </w:r>
      <w:r w:rsidR="00CF5D8B">
        <w:rPr>
          <w:rFonts w:ascii="DM Sans" w:hAnsi="DM Sans" w:cstheme="minorBidi"/>
          <w:lang w:val="en-US" w:eastAsia="en-US"/>
        </w:rPr>
        <w:t>3</w:t>
      </w:r>
      <w:r w:rsidR="00564F4A" w:rsidRPr="00564F4A">
        <w:rPr>
          <w:rFonts w:ascii="DM Sans" w:hAnsi="DM Sans" w:cstheme="minorBidi"/>
          <w:lang w:val="en-US" w:eastAsia="en-US"/>
        </w:rPr>
        <w:t>0</w:t>
      </w:r>
      <w:r w:rsidRPr="00564F4A">
        <w:rPr>
          <w:rFonts w:ascii="DM Sans" w:hAnsi="DM Sans" w:cstheme="minorBidi"/>
          <w:lang w:val="en-US" w:eastAsia="en-US"/>
        </w:rPr>
        <w:t xml:space="preserve"> – </w:t>
      </w:r>
      <w:r w:rsidR="00CF5D8B" w:rsidRPr="00564F4A">
        <w:rPr>
          <w:rFonts w:ascii="DM Sans" w:hAnsi="DM Sans" w:cstheme="minorBidi"/>
          <w:lang w:val="en-US" w:eastAsia="en-US"/>
        </w:rPr>
        <w:t>General discussion about the possible ways of co-operation</w:t>
      </w:r>
    </w:p>
    <w:p w14:paraId="1C627F1E" w14:textId="77777777" w:rsidR="002F77C2" w:rsidRDefault="00CF5D8B" w:rsidP="00CF5D8B">
      <w:pPr>
        <w:pStyle w:val="NormaleWeb"/>
        <w:spacing w:before="0" w:beforeAutospacing="0" w:after="0" w:afterAutospacing="0" w:line="360" w:lineRule="auto"/>
        <w:rPr>
          <w:rFonts w:ascii="DM Sans" w:hAnsi="DM Sans" w:cstheme="minorBidi"/>
          <w:lang w:val="en-US" w:eastAsia="en-US"/>
        </w:rPr>
      </w:pPr>
      <w:r w:rsidRPr="00564F4A">
        <w:rPr>
          <w:rFonts w:ascii="DM Sans" w:hAnsi="DM Sans" w:cstheme="minorBidi"/>
          <w:lang w:val="en-US" w:eastAsia="en-US"/>
        </w:rPr>
        <w:t>1</w:t>
      </w:r>
      <w:r>
        <w:rPr>
          <w:rFonts w:ascii="DM Sans" w:hAnsi="DM Sans" w:cstheme="minorBidi"/>
          <w:lang w:val="en-US" w:eastAsia="en-US"/>
        </w:rPr>
        <w:t>1</w:t>
      </w:r>
      <w:r w:rsidRPr="00564F4A">
        <w:rPr>
          <w:rFonts w:ascii="DM Sans" w:hAnsi="DM Sans" w:cstheme="minorBidi"/>
          <w:lang w:val="en-US" w:eastAsia="en-US"/>
        </w:rPr>
        <w:t>.</w:t>
      </w:r>
      <w:r>
        <w:rPr>
          <w:rFonts w:ascii="DM Sans" w:hAnsi="DM Sans" w:cstheme="minorBidi"/>
          <w:lang w:val="en-US" w:eastAsia="en-US"/>
        </w:rPr>
        <w:t>3</w:t>
      </w:r>
      <w:r w:rsidRPr="00564F4A">
        <w:rPr>
          <w:rFonts w:ascii="DM Sans" w:hAnsi="DM Sans" w:cstheme="minorBidi"/>
          <w:lang w:val="en-US" w:eastAsia="en-US"/>
        </w:rPr>
        <w:t>0-1</w:t>
      </w:r>
      <w:r w:rsidR="002F77C2">
        <w:rPr>
          <w:rFonts w:ascii="DM Sans" w:hAnsi="DM Sans" w:cstheme="minorBidi"/>
          <w:lang w:val="en-US" w:eastAsia="en-US"/>
        </w:rPr>
        <w:t>3</w:t>
      </w:r>
      <w:r w:rsidRPr="00564F4A">
        <w:rPr>
          <w:rFonts w:ascii="DM Sans" w:hAnsi="DM Sans" w:cstheme="minorBidi"/>
          <w:lang w:val="en-US" w:eastAsia="en-US"/>
        </w:rPr>
        <w:t>.</w:t>
      </w:r>
      <w:r w:rsidR="002F77C2">
        <w:rPr>
          <w:rFonts w:ascii="DM Sans" w:hAnsi="DM Sans" w:cstheme="minorBidi"/>
          <w:lang w:val="en-US" w:eastAsia="en-US"/>
        </w:rPr>
        <w:t>3</w:t>
      </w:r>
      <w:r w:rsidRPr="00564F4A">
        <w:rPr>
          <w:rFonts w:ascii="DM Sans" w:hAnsi="DM Sans" w:cstheme="minorBidi"/>
          <w:lang w:val="en-US" w:eastAsia="en-US"/>
        </w:rPr>
        <w:t xml:space="preserve">0 – </w:t>
      </w:r>
      <w:r w:rsidR="002F77C2" w:rsidRPr="00564F4A">
        <w:rPr>
          <w:rFonts w:ascii="DM Sans" w:hAnsi="DM Sans" w:cstheme="minorBidi"/>
          <w:lang w:val="en-US" w:eastAsia="en-US"/>
        </w:rPr>
        <w:t>Seminar / round table: “Teaching law in augmented/digital reality"</w:t>
      </w:r>
    </w:p>
    <w:p w14:paraId="09B3706D" w14:textId="77777777" w:rsidR="00CF5D8B" w:rsidRPr="00564F4A" w:rsidRDefault="00564F4A" w:rsidP="00CF5D8B">
      <w:pPr>
        <w:pStyle w:val="NormaleWeb"/>
        <w:spacing w:before="0" w:beforeAutospacing="0" w:after="0" w:afterAutospacing="0" w:line="360" w:lineRule="auto"/>
        <w:rPr>
          <w:rFonts w:ascii="DM Sans" w:hAnsi="DM Sans" w:cstheme="minorBidi"/>
          <w:lang w:val="en-US" w:eastAsia="en-US"/>
        </w:rPr>
      </w:pPr>
      <w:r w:rsidRPr="00564F4A">
        <w:rPr>
          <w:rFonts w:ascii="DM Sans" w:hAnsi="DM Sans" w:cstheme="minorBidi"/>
          <w:lang w:val="en-US" w:eastAsia="en-US"/>
        </w:rPr>
        <w:t>1</w:t>
      </w:r>
      <w:r w:rsidR="002F77C2">
        <w:rPr>
          <w:rFonts w:ascii="DM Sans" w:hAnsi="DM Sans" w:cstheme="minorBidi"/>
          <w:lang w:val="en-US" w:eastAsia="en-US"/>
        </w:rPr>
        <w:t>3</w:t>
      </w:r>
      <w:r w:rsidRPr="00564F4A">
        <w:rPr>
          <w:rFonts w:ascii="DM Sans" w:hAnsi="DM Sans" w:cstheme="minorBidi"/>
          <w:lang w:val="en-US" w:eastAsia="en-US"/>
        </w:rPr>
        <w:t>.</w:t>
      </w:r>
      <w:r w:rsidR="002F77C2">
        <w:rPr>
          <w:rFonts w:ascii="DM Sans" w:hAnsi="DM Sans" w:cstheme="minorBidi"/>
          <w:lang w:val="en-US" w:eastAsia="en-US"/>
        </w:rPr>
        <w:t>3</w:t>
      </w:r>
      <w:r w:rsidRPr="00564F4A">
        <w:rPr>
          <w:rFonts w:ascii="DM Sans" w:hAnsi="DM Sans" w:cstheme="minorBidi"/>
          <w:lang w:val="en-US" w:eastAsia="en-US"/>
        </w:rPr>
        <w:t xml:space="preserve">0-14.00 – </w:t>
      </w:r>
      <w:r w:rsidR="002F77C2" w:rsidRPr="00564F4A">
        <w:rPr>
          <w:rFonts w:ascii="DM Sans" w:hAnsi="DM Sans" w:cstheme="minorBidi"/>
          <w:lang w:val="en-US" w:eastAsia="en-US"/>
        </w:rPr>
        <w:t>Faculty of Law and Administration tour</w:t>
      </w:r>
    </w:p>
    <w:p w14:paraId="43ECC6DC" w14:textId="77777777" w:rsidR="00564F4A" w:rsidRDefault="00564F4A" w:rsidP="00564F4A">
      <w:pPr>
        <w:pStyle w:val="NormaleWeb"/>
        <w:spacing w:before="0" w:beforeAutospacing="0" w:line="360" w:lineRule="auto"/>
        <w:rPr>
          <w:rFonts w:ascii="DM Sans" w:hAnsi="DM Sans" w:cstheme="minorBidi"/>
          <w:lang w:val="en-US" w:eastAsia="en-US"/>
        </w:rPr>
      </w:pPr>
      <w:r w:rsidRPr="00564F4A">
        <w:rPr>
          <w:rFonts w:ascii="DM Sans" w:hAnsi="DM Sans" w:cstheme="minorBidi"/>
          <w:lang w:val="en-US" w:eastAsia="en-US"/>
        </w:rPr>
        <w:t xml:space="preserve">14.00 </w:t>
      </w:r>
      <w:r>
        <w:rPr>
          <w:rFonts w:ascii="DM Sans" w:hAnsi="DM Sans" w:cstheme="minorBidi"/>
          <w:lang w:val="en-US" w:eastAsia="en-US"/>
        </w:rPr>
        <w:t>–</w:t>
      </w:r>
      <w:r w:rsidRPr="00564F4A">
        <w:rPr>
          <w:rFonts w:ascii="DM Sans" w:hAnsi="DM Sans" w:cstheme="minorBidi"/>
          <w:lang w:val="en-US" w:eastAsia="en-US"/>
        </w:rPr>
        <w:t xml:space="preserve"> lunch</w:t>
      </w:r>
    </w:p>
    <w:p w14:paraId="6D95C7C7" w14:textId="77777777" w:rsidR="00564F4A" w:rsidRDefault="00564F4A" w:rsidP="00564F4A">
      <w:pPr>
        <w:pStyle w:val="NormaleWeb"/>
        <w:spacing w:before="0" w:beforeAutospacing="0" w:after="0" w:afterAutospacing="0" w:line="360" w:lineRule="auto"/>
        <w:rPr>
          <w:rFonts w:ascii="DM Sans" w:hAnsi="DM Sans" w:cstheme="minorBidi"/>
          <w:b/>
          <w:lang w:val="en-US" w:eastAsia="en-US"/>
        </w:rPr>
      </w:pPr>
      <w:r>
        <w:rPr>
          <w:rFonts w:ascii="DM Sans" w:hAnsi="DM Sans" w:cstheme="minorBidi"/>
          <w:b/>
          <w:lang w:val="en-US" w:eastAsia="en-US"/>
        </w:rPr>
        <w:t>26</w:t>
      </w:r>
      <w:r w:rsidRPr="00564F4A">
        <w:rPr>
          <w:rFonts w:ascii="DM Sans" w:hAnsi="DM Sans" w:cstheme="minorBidi"/>
          <w:b/>
          <w:vertAlign w:val="superscript"/>
          <w:lang w:val="en-US" w:eastAsia="en-US"/>
        </w:rPr>
        <w:t>th</w:t>
      </w:r>
      <w:r>
        <w:rPr>
          <w:rFonts w:ascii="DM Sans" w:hAnsi="DM Sans" w:cstheme="minorBidi"/>
          <w:b/>
          <w:lang w:val="en-US" w:eastAsia="en-US"/>
        </w:rPr>
        <w:t xml:space="preserve"> April 2023</w:t>
      </w:r>
    </w:p>
    <w:p w14:paraId="261DFFAD" w14:textId="77777777" w:rsidR="00564F4A" w:rsidRDefault="00564F4A" w:rsidP="00564F4A">
      <w:pPr>
        <w:pStyle w:val="NormaleWeb"/>
        <w:spacing w:before="0" w:beforeAutospacing="0" w:after="0" w:afterAutospacing="0" w:line="360" w:lineRule="auto"/>
        <w:ind w:left="1418" w:hanging="1418"/>
        <w:rPr>
          <w:rFonts w:ascii="DM Sans" w:hAnsi="DM Sans" w:cstheme="minorBidi"/>
          <w:lang w:val="en-US" w:eastAsia="en-US"/>
        </w:rPr>
      </w:pPr>
      <w:r>
        <w:rPr>
          <w:rFonts w:ascii="DM Sans" w:hAnsi="DM Sans" w:cstheme="minorBidi"/>
          <w:lang w:val="en-US" w:eastAsia="en-US"/>
        </w:rPr>
        <w:t>9.30–12.</w:t>
      </w:r>
      <w:r w:rsidR="00B60E42">
        <w:rPr>
          <w:rFonts w:ascii="DM Sans" w:hAnsi="DM Sans" w:cstheme="minorBidi"/>
          <w:lang w:val="en-US" w:eastAsia="en-US"/>
        </w:rPr>
        <w:t>0</w:t>
      </w:r>
      <w:r>
        <w:rPr>
          <w:rFonts w:ascii="DM Sans" w:hAnsi="DM Sans" w:cstheme="minorBidi"/>
          <w:lang w:val="en-US" w:eastAsia="en-US"/>
        </w:rPr>
        <w:t xml:space="preserve">0 – </w:t>
      </w:r>
      <w:r w:rsidRPr="00564F4A">
        <w:rPr>
          <w:rFonts w:ascii="DM Sans" w:hAnsi="DM Sans" w:cstheme="minorBidi"/>
          <w:lang w:val="en-US" w:eastAsia="en-US"/>
        </w:rPr>
        <w:t xml:space="preserve">meetings on the potential research co-operations. </w:t>
      </w:r>
    </w:p>
    <w:p w14:paraId="67E6565A" w14:textId="77777777" w:rsidR="00CF5D8B" w:rsidRDefault="00CF5D8B" w:rsidP="00564F4A">
      <w:pPr>
        <w:pStyle w:val="NormaleWeb"/>
        <w:spacing w:before="0" w:beforeAutospacing="0" w:after="0" w:afterAutospacing="0" w:line="360" w:lineRule="auto"/>
        <w:ind w:left="1418" w:hanging="1418"/>
        <w:rPr>
          <w:rFonts w:ascii="DM Sans" w:hAnsi="DM Sans" w:cstheme="minorBidi"/>
          <w:lang w:val="en-US" w:eastAsia="en-US"/>
        </w:rPr>
      </w:pPr>
    </w:p>
    <w:p w14:paraId="0A8BB7FB" w14:textId="77777777" w:rsidR="00B85BE0" w:rsidRDefault="00B85BE0" w:rsidP="00CF5D8B">
      <w:pPr>
        <w:pStyle w:val="NormaleWeb"/>
        <w:spacing w:before="0" w:beforeAutospacing="0" w:line="360" w:lineRule="auto"/>
        <w:ind w:left="1418" w:hanging="2"/>
        <w:rPr>
          <w:rFonts w:ascii="DM Sans" w:hAnsi="DM Sans" w:cstheme="minorBidi"/>
          <w:lang w:val="en-US" w:eastAsia="en-US"/>
        </w:rPr>
      </w:pPr>
    </w:p>
    <w:p w14:paraId="2D1DC046" w14:textId="77777777" w:rsidR="00B85BE0" w:rsidRDefault="00B85BE0" w:rsidP="00CF5D8B">
      <w:pPr>
        <w:pStyle w:val="NormaleWeb"/>
        <w:spacing w:before="0" w:beforeAutospacing="0" w:line="360" w:lineRule="auto"/>
        <w:ind w:left="1418" w:hanging="2"/>
        <w:rPr>
          <w:rFonts w:ascii="DM Sans" w:hAnsi="DM Sans" w:cstheme="minorBidi"/>
          <w:lang w:val="en-US" w:eastAsia="en-US"/>
        </w:rPr>
      </w:pPr>
    </w:p>
    <w:p w14:paraId="6965F7B9" w14:textId="77777777" w:rsidR="00B911E8" w:rsidRPr="00412A80" w:rsidRDefault="00564F4A" w:rsidP="00CF5D8B">
      <w:pPr>
        <w:pStyle w:val="NormaleWeb"/>
        <w:spacing w:before="0" w:beforeAutospacing="0" w:line="360" w:lineRule="auto"/>
        <w:ind w:left="1418" w:hanging="2"/>
        <w:rPr>
          <w:b/>
          <w:lang w:val="en-US"/>
        </w:rPr>
      </w:pPr>
      <w:r w:rsidRPr="00CF5D8B">
        <w:rPr>
          <w:rFonts w:ascii="DM Sans" w:hAnsi="DM Sans" w:cstheme="minorBidi"/>
          <w:lang w:val="en-US" w:eastAsia="en-US"/>
        </w:rPr>
        <w:lastRenderedPageBreak/>
        <w:t xml:space="preserve">Suggested fields of research: </w:t>
      </w:r>
      <w:r w:rsidR="00DD37BF" w:rsidRPr="00CF5D8B">
        <w:rPr>
          <w:rFonts w:ascii="DM Sans" w:hAnsi="DM Sans" w:cstheme="minorBidi"/>
          <w:lang w:val="en-US" w:eastAsia="en-US"/>
        </w:rPr>
        <w:t>protection of vulnerable persons</w:t>
      </w:r>
      <w:r w:rsidR="00CF5D8B">
        <w:rPr>
          <w:rFonts w:ascii="DM Sans" w:hAnsi="DM Sans" w:cstheme="minorBidi"/>
          <w:lang w:val="en-US" w:eastAsia="en-US"/>
        </w:rPr>
        <w:t xml:space="preserve"> (refugees, elderly people, consumers etc.) /</w:t>
      </w:r>
      <w:r w:rsidR="00CF5D8B" w:rsidRPr="00CF5D8B">
        <w:rPr>
          <w:lang w:val="en-US"/>
        </w:rPr>
        <w:t xml:space="preserve"> Public procurement and Public-Private Partnership law</w:t>
      </w:r>
      <w:r w:rsidR="00CF5D8B">
        <w:rPr>
          <w:lang w:val="en-US"/>
        </w:rPr>
        <w:t xml:space="preserve"> / </w:t>
      </w:r>
      <w:r w:rsidR="00CF5D8B" w:rsidRPr="00CF5D8B">
        <w:rPr>
          <w:lang w:val="en-US"/>
        </w:rPr>
        <w:t>gender quality</w:t>
      </w:r>
      <w:r w:rsidR="00CF5D8B">
        <w:rPr>
          <w:lang w:val="en-US"/>
        </w:rPr>
        <w:t xml:space="preserve"> / </w:t>
      </w:r>
      <w:r w:rsidR="00CF5D8B" w:rsidRPr="00CF5D8B">
        <w:rPr>
          <w:rFonts w:ascii="DM Sans" w:hAnsi="DM Sans" w:cstheme="minorBidi"/>
          <w:lang w:val="en-US" w:eastAsia="en-US"/>
        </w:rPr>
        <w:t xml:space="preserve">law and climate changes / protection of people, investments and resources in the era of war / freedom or security / AI and law </w:t>
      </w:r>
      <w:r w:rsidR="00B85BE0">
        <w:rPr>
          <w:rFonts w:ascii="DM Sans" w:hAnsi="DM Sans" w:cstheme="minorBidi"/>
          <w:lang w:val="en-US" w:eastAsia="en-US"/>
        </w:rPr>
        <w:t xml:space="preserve">/ commercial law </w:t>
      </w:r>
    </w:p>
    <w:p w14:paraId="07DD5A30" w14:textId="77777777" w:rsidR="00837C9B" w:rsidRPr="00837C9B" w:rsidRDefault="00837C9B" w:rsidP="00837C9B">
      <w:pPr>
        <w:rPr>
          <w:lang w:val="en-US"/>
        </w:rPr>
      </w:pPr>
    </w:p>
    <w:p w14:paraId="51D99F14" w14:textId="77777777" w:rsidR="005E3EA9" w:rsidRPr="00B60E42" w:rsidRDefault="00B60E42" w:rsidP="005E3EA9">
      <w:pPr>
        <w:rPr>
          <w:lang w:val="en-US"/>
        </w:rPr>
      </w:pPr>
      <w:r>
        <w:rPr>
          <w:lang w:val="en-US"/>
        </w:rPr>
        <w:t>The participants are also welcome to take part in the events organized within administrative staff. The meetings will concentrate on the ERC/Horizon Grant applications</w:t>
      </w:r>
      <w:r w:rsidR="00B11989">
        <w:rPr>
          <w:lang w:val="en-US"/>
        </w:rPr>
        <w:t xml:space="preserve"> (the agendas of the streams will be co-adjusted).</w:t>
      </w:r>
    </w:p>
    <w:p w14:paraId="24B8B296" w14:textId="77777777" w:rsidR="005E3EA9" w:rsidRPr="00B91FCC" w:rsidRDefault="005E3EA9" w:rsidP="005E3EA9">
      <w:pPr>
        <w:pStyle w:val="Titolo1"/>
        <w:rPr>
          <w:rFonts w:eastAsia="Times New Roman"/>
          <w:lang w:val="en-US"/>
        </w:rPr>
      </w:pPr>
      <w:r w:rsidRPr="00B91FCC">
        <w:rPr>
          <w:rFonts w:eastAsia="Times New Roman"/>
          <w:lang w:val="en-US"/>
        </w:rPr>
        <w:t xml:space="preserve">CULTURAL AND SOCIAL STREAM </w:t>
      </w:r>
    </w:p>
    <w:p w14:paraId="5CA7E2AE" w14:textId="77777777" w:rsidR="005E3EA9" w:rsidRPr="000D3AE1" w:rsidRDefault="005E3EA9" w:rsidP="005E3EA9">
      <w:pPr>
        <w:rPr>
          <w:lang w:val="en-US"/>
        </w:rPr>
      </w:pPr>
      <w:r w:rsidRPr="000D3AE1">
        <w:rPr>
          <w:lang w:val="en-US"/>
        </w:rPr>
        <w:t>Every participant in the Transform4Europe Week is welcome to participate in the events complementary to their stream activities:</w:t>
      </w:r>
    </w:p>
    <w:p w14:paraId="2FB02446" w14:textId="77777777" w:rsidR="005E3EA9" w:rsidRPr="000D3AE1" w:rsidRDefault="005E3EA9" w:rsidP="005E3EA9">
      <w:pPr>
        <w:pStyle w:val="Paragrafoelenco"/>
        <w:numPr>
          <w:ilvl w:val="0"/>
          <w:numId w:val="3"/>
        </w:numPr>
        <w:ind w:leftChars="0"/>
        <w:rPr>
          <w:rFonts w:ascii="DM Sans" w:hAnsi="DM Sans"/>
          <w:lang w:val="en-US"/>
        </w:rPr>
      </w:pPr>
      <w:r w:rsidRPr="000D3AE1">
        <w:rPr>
          <w:rFonts w:ascii="DM Sans" w:hAnsi="DM Sans"/>
          <w:b/>
          <w:lang w:val="en-US"/>
        </w:rPr>
        <w:t>Integration picnic</w:t>
      </w:r>
      <w:r w:rsidRPr="000D3AE1">
        <w:rPr>
          <w:rFonts w:ascii="DM Sans" w:hAnsi="DM Sans"/>
          <w:lang w:val="en-US"/>
        </w:rPr>
        <w:t xml:space="preserve"> – 24</w:t>
      </w:r>
      <w:r w:rsidRPr="000D3AE1">
        <w:rPr>
          <w:rFonts w:ascii="DM Sans" w:hAnsi="DM Sans"/>
          <w:vertAlign w:val="superscript"/>
          <w:lang w:val="en-US"/>
        </w:rPr>
        <w:t>th</w:t>
      </w:r>
      <w:r w:rsidRPr="000D3AE1">
        <w:rPr>
          <w:rFonts w:ascii="DM Sans" w:hAnsi="DM Sans"/>
          <w:lang w:val="en-US"/>
        </w:rPr>
        <w:t xml:space="preserve"> of April, 5 p.m., University of Silesia in Katowice campus (the venue will be determined due to the weather conditions);</w:t>
      </w:r>
    </w:p>
    <w:p w14:paraId="136C5CF6" w14:textId="77777777" w:rsidR="005E3EA9" w:rsidRPr="000D3AE1" w:rsidRDefault="005E3EA9" w:rsidP="005E3EA9">
      <w:pPr>
        <w:pStyle w:val="Paragrafoelenco"/>
        <w:numPr>
          <w:ilvl w:val="0"/>
          <w:numId w:val="3"/>
        </w:numPr>
        <w:ind w:leftChars="0"/>
        <w:rPr>
          <w:rFonts w:ascii="DM Sans" w:hAnsi="DM Sans"/>
          <w:lang w:val="en-US"/>
        </w:rPr>
      </w:pPr>
      <w:r w:rsidRPr="000D3AE1">
        <w:rPr>
          <w:rFonts w:ascii="DM Sans" w:hAnsi="DM Sans"/>
          <w:b/>
          <w:lang w:val="en-US"/>
        </w:rPr>
        <w:t>Grand Concert</w:t>
      </w:r>
      <w:r w:rsidRPr="000D3AE1">
        <w:rPr>
          <w:rFonts w:ascii="DM Sans" w:hAnsi="DM Sans"/>
          <w:lang w:val="en-US"/>
        </w:rPr>
        <w:t xml:space="preserve"> – 25</w:t>
      </w:r>
      <w:r w:rsidRPr="000D3AE1">
        <w:rPr>
          <w:rFonts w:ascii="DM Sans" w:hAnsi="DM Sans"/>
          <w:vertAlign w:val="superscript"/>
          <w:lang w:val="en-US"/>
        </w:rPr>
        <w:t>th</w:t>
      </w:r>
      <w:r w:rsidRPr="000D3AE1">
        <w:rPr>
          <w:rFonts w:ascii="DM Sans" w:hAnsi="DM Sans"/>
          <w:lang w:val="en-US"/>
        </w:rPr>
        <w:t xml:space="preserve"> of April, 6 p.m., Concert Hall of the Academy of Music in Katowice. International ensembles of the alliance partners will perform, the ANTHEM of Transform4Europe will have its premiere. Due to the restricted </w:t>
      </w:r>
      <w:proofErr w:type="gramStart"/>
      <w:r w:rsidRPr="000D3AE1">
        <w:rPr>
          <w:rFonts w:ascii="DM Sans" w:hAnsi="DM Sans"/>
          <w:lang w:val="en-US"/>
        </w:rPr>
        <w:t>amount</w:t>
      </w:r>
      <w:proofErr w:type="gramEnd"/>
      <w:r w:rsidRPr="000D3AE1">
        <w:rPr>
          <w:rFonts w:ascii="DM Sans" w:hAnsi="DM Sans"/>
          <w:lang w:val="en-US"/>
        </w:rPr>
        <w:t xml:space="preserve"> of seats, prior registration is required for this event;</w:t>
      </w:r>
    </w:p>
    <w:p w14:paraId="3F370071" w14:textId="77777777" w:rsidR="00C654DF" w:rsidRDefault="005E3EA9" w:rsidP="00C024CA">
      <w:pPr>
        <w:pStyle w:val="Paragrafoelenco"/>
        <w:numPr>
          <w:ilvl w:val="0"/>
          <w:numId w:val="3"/>
        </w:numPr>
        <w:tabs>
          <w:tab w:val="left" w:pos="8657"/>
        </w:tabs>
        <w:ind w:leftChars="0"/>
        <w:rPr>
          <w:rFonts w:ascii="DM Sans" w:hAnsi="DM Sans"/>
          <w:sz w:val="24"/>
          <w:szCs w:val="24"/>
          <w:lang w:val="de-DE"/>
        </w:rPr>
      </w:pPr>
      <w:r w:rsidRPr="00CB19F5">
        <w:rPr>
          <w:rFonts w:ascii="DM Sans" w:hAnsi="DM Sans"/>
          <w:b/>
          <w:lang w:val="en-US"/>
        </w:rPr>
        <w:t>Getting to know Silesia</w:t>
      </w:r>
      <w:r w:rsidRPr="00CB19F5">
        <w:rPr>
          <w:rFonts w:ascii="DM Sans" w:hAnsi="DM Sans"/>
          <w:lang w:val="en-US"/>
        </w:rPr>
        <w:t xml:space="preserve"> – the set of sightseeing historical walks including Katowice city center, traditional coal miners district </w:t>
      </w:r>
      <w:proofErr w:type="spellStart"/>
      <w:r w:rsidRPr="00CB19F5">
        <w:rPr>
          <w:rFonts w:ascii="DM Sans" w:hAnsi="DM Sans"/>
          <w:lang w:val="en-US"/>
        </w:rPr>
        <w:t>Nikiszowiec</w:t>
      </w:r>
      <w:proofErr w:type="spellEnd"/>
      <w:r w:rsidRPr="00CB19F5">
        <w:rPr>
          <w:rFonts w:ascii="DM Sans" w:hAnsi="DM Sans"/>
          <w:lang w:val="en-US"/>
        </w:rPr>
        <w:t xml:space="preserve">, Silesian Park in </w:t>
      </w:r>
      <w:proofErr w:type="spellStart"/>
      <w:r w:rsidRPr="00CB19F5">
        <w:rPr>
          <w:rFonts w:ascii="DM Sans" w:hAnsi="DM Sans"/>
          <w:lang w:val="en-US"/>
        </w:rPr>
        <w:t>Chorzów</w:t>
      </w:r>
      <w:proofErr w:type="spellEnd"/>
      <w:r w:rsidRPr="00CB19F5">
        <w:rPr>
          <w:rFonts w:ascii="DM Sans" w:hAnsi="DM Sans"/>
          <w:lang w:val="en-US"/>
        </w:rPr>
        <w:t>, Jewish heritage in Sosnowiec. All the events will be implemented by public transportation.</w:t>
      </w:r>
      <w:r w:rsidR="002C2C3F" w:rsidRPr="00CB19F5">
        <w:rPr>
          <w:rFonts w:ascii="DM Sans" w:hAnsi="DM Sans"/>
          <w:sz w:val="24"/>
          <w:szCs w:val="24"/>
          <w:lang w:val="de-DE"/>
        </w:rPr>
        <w:tab/>
      </w:r>
    </w:p>
    <w:p w14:paraId="3C18B5EF" w14:textId="77777777" w:rsidR="007738A8" w:rsidRDefault="007738A8" w:rsidP="007738A8">
      <w:pPr>
        <w:tabs>
          <w:tab w:val="left" w:pos="8657"/>
        </w:tabs>
        <w:rPr>
          <w:sz w:val="24"/>
          <w:szCs w:val="24"/>
          <w:lang w:val="de-DE"/>
        </w:rPr>
      </w:pPr>
    </w:p>
    <w:p w14:paraId="1B086539" w14:textId="77777777" w:rsidR="007738A8" w:rsidRDefault="007738A8" w:rsidP="007738A8">
      <w:pPr>
        <w:tabs>
          <w:tab w:val="left" w:pos="8657"/>
        </w:tabs>
        <w:rPr>
          <w:b/>
          <w:sz w:val="24"/>
          <w:szCs w:val="24"/>
          <w:lang w:val="de-DE"/>
        </w:rPr>
      </w:pPr>
    </w:p>
    <w:p w14:paraId="2C1FF58E" w14:textId="77777777" w:rsidR="007738A8" w:rsidRDefault="007738A8" w:rsidP="007738A8">
      <w:pPr>
        <w:tabs>
          <w:tab w:val="left" w:pos="8657"/>
        </w:tabs>
        <w:rPr>
          <w:b/>
          <w:sz w:val="24"/>
          <w:szCs w:val="24"/>
          <w:lang w:val="de-DE"/>
        </w:rPr>
      </w:pPr>
      <w:r w:rsidRPr="007738A8">
        <w:rPr>
          <w:b/>
          <w:sz w:val="24"/>
          <w:szCs w:val="24"/>
          <w:lang w:val="de-DE"/>
        </w:rPr>
        <w:t xml:space="preserve">Registration link: </w:t>
      </w:r>
      <w:hyperlink r:id="rId11" w:history="1">
        <w:r w:rsidRPr="00CF6975">
          <w:rPr>
            <w:rStyle w:val="Collegamentoipertestuale"/>
            <w:b/>
            <w:sz w:val="24"/>
            <w:szCs w:val="24"/>
            <w:lang w:val="de-DE"/>
          </w:rPr>
          <w:t>https://formularze.us.edu.pl/form/index/3922</w:t>
        </w:r>
      </w:hyperlink>
    </w:p>
    <w:p w14:paraId="611C04C0" w14:textId="77777777" w:rsidR="007738A8" w:rsidRDefault="007738A8" w:rsidP="007738A8">
      <w:pPr>
        <w:tabs>
          <w:tab w:val="left" w:pos="8657"/>
        </w:tabs>
        <w:rPr>
          <w:b/>
          <w:sz w:val="24"/>
          <w:szCs w:val="24"/>
          <w:lang w:val="de-DE"/>
        </w:rPr>
      </w:pPr>
      <w:proofErr w:type="spellStart"/>
      <w:r>
        <w:rPr>
          <w:b/>
          <w:sz w:val="24"/>
          <w:szCs w:val="24"/>
          <w:lang w:val="de-DE"/>
        </w:rPr>
        <w:t>Please</w:t>
      </w:r>
      <w:proofErr w:type="spellEnd"/>
      <w:r>
        <w:rPr>
          <w:b/>
          <w:sz w:val="24"/>
          <w:szCs w:val="24"/>
          <w:lang w:val="de-DE"/>
        </w:rPr>
        <w:t xml:space="preserve">, </w:t>
      </w:r>
      <w:proofErr w:type="spellStart"/>
      <w:r>
        <w:rPr>
          <w:b/>
          <w:sz w:val="24"/>
          <w:szCs w:val="24"/>
          <w:lang w:val="de-DE"/>
        </w:rPr>
        <w:t>fill</w:t>
      </w:r>
      <w:proofErr w:type="spellEnd"/>
      <w:r>
        <w:rPr>
          <w:b/>
          <w:sz w:val="24"/>
          <w:szCs w:val="24"/>
          <w:lang w:val="de-DE"/>
        </w:rPr>
        <w:t xml:space="preserve"> in </w:t>
      </w:r>
      <w:proofErr w:type="spellStart"/>
      <w:r>
        <w:rPr>
          <w:b/>
          <w:sz w:val="24"/>
          <w:szCs w:val="24"/>
          <w:lang w:val="de-DE"/>
        </w:rPr>
        <w:t>the</w:t>
      </w:r>
      <w:proofErr w:type="spellEnd"/>
      <w:r>
        <w:rPr>
          <w:b/>
          <w:sz w:val="24"/>
          <w:szCs w:val="24"/>
          <w:lang w:val="de-DE"/>
        </w:rPr>
        <w:t xml:space="preserve"> form </w:t>
      </w:r>
      <w:proofErr w:type="spellStart"/>
      <w:r>
        <w:rPr>
          <w:b/>
          <w:sz w:val="24"/>
          <w:szCs w:val="24"/>
          <w:lang w:val="de-DE"/>
        </w:rPr>
        <w:t>until</w:t>
      </w:r>
      <w:proofErr w:type="spellEnd"/>
      <w:r>
        <w:rPr>
          <w:b/>
          <w:sz w:val="24"/>
          <w:szCs w:val="24"/>
          <w:lang w:val="de-DE"/>
        </w:rPr>
        <w:t xml:space="preserve"> 31st March.</w:t>
      </w:r>
    </w:p>
    <w:p w14:paraId="0AEF347C" w14:textId="77777777" w:rsidR="007738A8" w:rsidRDefault="007738A8" w:rsidP="007738A8">
      <w:pPr>
        <w:tabs>
          <w:tab w:val="left" w:pos="8657"/>
        </w:tabs>
        <w:rPr>
          <w:b/>
          <w:sz w:val="24"/>
          <w:szCs w:val="24"/>
          <w:lang w:val="de-DE"/>
        </w:rPr>
      </w:pPr>
    </w:p>
    <w:p w14:paraId="15BD40C2" w14:textId="77777777" w:rsidR="007738A8" w:rsidRPr="007738A8" w:rsidRDefault="007738A8" w:rsidP="007738A8">
      <w:pPr>
        <w:tabs>
          <w:tab w:val="left" w:pos="8657"/>
        </w:tabs>
        <w:rPr>
          <w:b/>
          <w:sz w:val="24"/>
          <w:szCs w:val="24"/>
          <w:lang w:val="de-DE"/>
        </w:rPr>
      </w:pPr>
      <w:r>
        <w:rPr>
          <w:b/>
          <w:sz w:val="24"/>
          <w:szCs w:val="24"/>
          <w:lang w:val="de-DE"/>
        </w:rPr>
        <w:t>Contact: transform4europe@us.edu.pl</w:t>
      </w:r>
    </w:p>
    <w:sectPr w:rsidR="007738A8" w:rsidRPr="007738A8" w:rsidSect="005E3EA9">
      <w:headerReference w:type="default" r:id="rId12"/>
      <w:footerReference w:type="default" r:id="rId13"/>
      <w:pgSz w:w="11906" w:h="16838" w:code="9"/>
      <w:pgMar w:top="851" w:right="1134" w:bottom="1418"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020A" w14:textId="77777777" w:rsidR="00975076" w:rsidRDefault="00975076" w:rsidP="005D63CD">
      <w:pPr>
        <w:spacing w:line="240" w:lineRule="auto"/>
      </w:pPr>
      <w:r>
        <w:separator/>
      </w:r>
    </w:p>
  </w:endnote>
  <w:endnote w:type="continuationSeparator" w:id="0">
    <w:p w14:paraId="5C962E8B" w14:textId="77777777" w:rsidR="00975076" w:rsidRDefault="00975076"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M Sans">
    <w:altName w:val="Calibri"/>
    <w:charset w:val="EE"/>
    <w:family w:val="auto"/>
    <w:pitch w:val="variable"/>
    <w:sig w:usb0="8000002F" w:usb1="4000204B" w:usb2="00000000" w:usb3="00000000" w:csb0="00000093" w:csb1="00000000"/>
  </w:font>
  <w:font w:name="Altero">
    <w:altName w:val="Calibri"/>
    <w:panose1 w:val="00000000000000000000"/>
    <w:charset w:val="00"/>
    <w:family w:val="modern"/>
    <w:notTrueType/>
    <w:pitch w:val="variable"/>
    <w:sig w:usb0="20000007" w:usb1="00000000" w:usb2="00000000" w:usb3="00000000" w:csb0="00000193"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T Sans">
    <w:altName w:val="Arial"/>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172C" w14:textId="77777777" w:rsidR="002E6376" w:rsidRPr="00F84EF3" w:rsidRDefault="00636EE8" w:rsidP="005A269D">
    <w:pPr>
      <w:pStyle w:val="Pidipagina"/>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20DA11AA" wp14:editId="68E477AE">
          <wp:simplePos x="0" y="0"/>
          <wp:positionH relativeFrom="page">
            <wp:posOffset>259080</wp:posOffset>
          </wp:positionH>
          <wp:positionV relativeFrom="page">
            <wp:posOffset>9494520</wp:posOffset>
          </wp:positionV>
          <wp:extent cx="7076743" cy="1172098"/>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76743" cy="1172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00DEA9" w14:textId="77777777" w:rsidR="002E6376" w:rsidRPr="006B318B" w:rsidRDefault="002E6376">
    <w:pPr>
      <w:pStyle w:val="Pidipagin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1E91" w14:textId="77777777" w:rsidR="00975076" w:rsidRDefault="00975076" w:rsidP="005D63CD">
      <w:pPr>
        <w:spacing w:line="240" w:lineRule="auto"/>
      </w:pPr>
      <w:r>
        <w:separator/>
      </w:r>
    </w:p>
  </w:footnote>
  <w:footnote w:type="continuationSeparator" w:id="0">
    <w:p w14:paraId="5E12B7B9" w14:textId="77777777" w:rsidR="00975076" w:rsidRDefault="00975076"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E5BC" w14:textId="77777777" w:rsidR="002E6376" w:rsidRDefault="002E6376" w:rsidP="000729DF">
    <w:pPr>
      <w:pStyle w:val="Intestazione"/>
      <w:tabs>
        <w:tab w:val="clear" w:pos="4536"/>
        <w:tab w:val="clear" w:pos="9072"/>
        <w:tab w:val="left" w:pos="1650"/>
      </w:tabs>
    </w:pPr>
    <w:r>
      <w:rPr>
        <w:noProof/>
        <w:lang w:eastAsia="pl-PL"/>
      </w:rPr>
      <w:drawing>
        <wp:anchor distT="0" distB="0" distL="114300" distR="114300" simplePos="0" relativeHeight="251660288" behindDoc="1" locked="1" layoutInCell="1" allowOverlap="1" wp14:anchorId="30581960" wp14:editId="3ED23222">
          <wp:simplePos x="0" y="0"/>
          <wp:positionH relativeFrom="page">
            <wp:posOffset>106680</wp:posOffset>
          </wp:positionH>
          <wp:positionV relativeFrom="page">
            <wp:posOffset>0</wp:posOffset>
          </wp:positionV>
          <wp:extent cx="7339330" cy="114427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33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78D554A8" w14:textId="77777777" w:rsidR="002E6376" w:rsidRDefault="002E6376" w:rsidP="000729DF">
    <w:pPr>
      <w:pStyle w:val="Intestazione"/>
      <w:tabs>
        <w:tab w:val="clear" w:pos="4536"/>
        <w:tab w:val="clear" w:pos="9072"/>
        <w:tab w:val="left" w:pos="1650"/>
      </w:tabs>
    </w:pPr>
  </w:p>
  <w:p w14:paraId="2B1D986F" w14:textId="77777777" w:rsidR="002E6376" w:rsidRDefault="002E6376" w:rsidP="000729DF">
    <w:pPr>
      <w:pStyle w:val="Intestazione"/>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EF6"/>
    <w:multiLevelType w:val="hybridMultilevel"/>
    <w:tmpl w:val="6450BD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B30DCF"/>
    <w:multiLevelType w:val="hybridMultilevel"/>
    <w:tmpl w:val="E89EA0E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510FAA"/>
    <w:multiLevelType w:val="hybridMultilevel"/>
    <w:tmpl w:val="504832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D5139E"/>
    <w:multiLevelType w:val="hybridMultilevel"/>
    <w:tmpl w:val="AC7A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5C509A"/>
    <w:multiLevelType w:val="hybridMultilevel"/>
    <w:tmpl w:val="C802ACB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70B25"/>
    <w:multiLevelType w:val="hybridMultilevel"/>
    <w:tmpl w:val="847286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966E41"/>
    <w:multiLevelType w:val="hybridMultilevel"/>
    <w:tmpl w:val="22F8E8A0"/>
    <w:lvl w:ilvl="0" w:tplc="9B1867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955F6C"/>
    <w:multiLevelType w:val="hybridMultilevel"/>
    <w:tmpl w:val="07E63D44"/>
    <w:lvl w:ilvl="0" w:tplc="F1D28ACA">
      <w:start w:val="1"/>
      <w:numFmt w:val="decimal"/>
      <w:pStyle w:val="Titolo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D"/>
    <w:rsid w:val="00060C4E"/>
    <w:rsid w:val="00062715"/>
    <w:rsid w:val="000729DF"/>
    <w:rsid w:val="000C5ABC"/>
    <w:rsid w:val="000C6217"/>
    <w:rsid w:val="000D0308"/>
    <w:rsid w:val="001013B0"/>
    <w:rsid w:val="00147757"/>
    <w:rsid w:val="00154D9B"/>
    <w:rsid w:val="00186167"/>
    <w:rsid w:val="001902EC"/>
    <w:rsid w:val="001A74BE"/>
    <w:rsid w:val="001B1AC0"/>
    <w:rsid w:val="001B2E95"/>
    <w:rsid w:val="00200A27"/>
    <w:rsid w:val="00201EF9"/>
    <w:rsid w:val="00216565"/>
    <w:rsid w:val="002239EF"/>
    <w:rsid w:val="002817F4"/>
    <w:rsid w:val="002A50F6"/>
    <w:rsid w:val="002B3B39"/>
    <w:rsid w:val="002C2C3F"/>
    <w:rsid w:val="002D2F12"/>
    <w:rsid w:val="002D3141"/>
    <w:rsid w:val="002D64F0"/>
    <w:rsid w:val="002E6376"/>
    <w:rsid w:val="002F77C2"/>
    <w:rsid w:val="00321B53"/>
    <w:rsid w:val="00347746"/>
    <w:rsid w:val="00354EEE"/>
    <w:rsid w:val="0036624E"/>
    <w:rsid w:val="003677BA"/>
    <w:rsid w:val="003975C3"/>
    <w:rsid w:val="003A403B"/>
    <w:rsid w:val="003D262F"/>
    <w:rsid w:val="003E3BDD"/>
    <w:rsid w:val="00412A80"/>
    <w:rsid w:val="0048408B"/>
    <w:rsid w:val="004E7ABD"/>
    <w:rsid w:val="00530CAA"/>
    <w:rsid w:val="0055173D"/>
    <w:rsid w:val="00557CB8"/>
    <w:rsid w:val="00564F4A"/>
    <w:rsid w:val="00587FC5"/>
    <w:rsid w:val="005A269D"/>
    <w:rsid w:val="005B34FE"/>
    <w:rsid w:val="005C224B"/>
    <w:rsid w:val="005C2EF6"/>
    <w:rsid w:val="005C5B08"/>
    <w:rsid w:val="005D63CD"/>
    <w:rsid w:val="005E256C"/>
    <w:rsid w:val="005E3EA9"/>
    <w:rsid w:val="005E7B56"/>
    <w:rsid w:val="005F0201"/>
    <w:rsid w:val="006078DF"/>
    <w:rsid w:val="00636EE8"/>
    <w:rsid w:val="006B0708"/>
    <w:rsid w:val="006B318B"/>
    <w:rsid w:val="00747C84"/>
    <w:rsid w:val="00753946"/>
    <w:rsid w:val="00765CD8"/>
    <w:rsid w:val="007738A8"/>
    <w:rsid w:val="007B1224"/>
    <w:rsid w:val="007D74B8"/>
    <w:rsid w:val="00812BCD"/>
    <w:rsid w:val="008310A7"/>
    <w:rsid w:val="00837C9B"/>
    <w:rsid w:val="008436FC"/>
    <w:rsid w:val="00845B0F"/>
    <w:rsid w:val="0088356B"/>
    <w:rsid w:val="00886073"/>
    <w:rsid w:val="008A4D4C"/>
    <w:rsid w:val="0096378A"/>
    <w:rsid w:val="00975076"/>
    <w:rsid w:val="00981E83"/>
    <w:rsid w:val="00991660"/>
    <w:rsid w:val="009A74FD"/>
    <w:rsid w:val="009C2BEA"/>
    <w:rsid w:val="009F320F"/>
    <w:rsid w:val="00A25086"/>
    <w:rsid w:val="00A65E97"/>
    <w:rsid w:val="00A85B4F"/>
    <w:rsid w:val="00A97366"/>
    <w:rsid w:val="00AC4C73"/>
    <w:rsid w:val="00AD1DEF"/>
    <w:rsid w:val="00AE0FC0"/>
    <w:rsid w:val="00AF50FC"/>
    <w:rsid w:val="00AF6E83"/>
    <w:rsid w:val="00B009D9"/>
    <w:rsid w:val="00B11989"/>
    <w:rsid w:val="00B16EC9"/>
    <w:rsid w:val="00B2419C"/>
    <w:rsid w:val="00B4747C"/>
    <w:rsid w:val="00B60E42"/>
    <w:rsid w:val="00B73B67"/>
    <w:rsid w:val="00B85BE0"/>
    <w:rsid w:val="00B911E8"/>
    <w:rsid w:val="00B945EF"/>
    <w:rsid w:val="00BE3AC1"/>
    <w:rsid w:val="00C2154C"/>
    <w:rsid w:val="00C2192F"/>
    <w:rsid w:val="00C61BD0"/>
    <w:rsid w:val="00C654DF"/>
    <w:rsid w:val="00C73FBD"/>
    <w:rsid w:val="00C922C2"/>
    <w:rsid w:val="00CB19F5"/>
    <w:rsid w:val="00CF5D8B"/>
    <w:rsid w:val="00D05C21"/>
    <w:rsid w:val="00D26F55"/>
    <w:rsid w:val="00D61394"/>
    <w:rsid w:val="00D65CB7"/>
    <w:rsid w:val="00DD37BF"/>
    <w:rsid w:val="00DD5C99"/>
    <w:rsid w:val="00DE3936"/>
    <w:rsid w:val="00E323DA"/>
    <w:rsid w:val="00E36C8E"/>
    <w:rsid w:val="00E57DC0"/>
    <w:rsid w:val="00E7441E"/>
    <w:rsid w:val="00EA3288"/>
    <w:rsid w:val="00EB4F2E"/>
    <w:rsid w:val="00EE380D"/>
    <w:rsid w:val="00F1007B"/>
    <w:rsid w:val="00F1351F"/>
    <w:rsid w:val="00F3655E"/>
    <w:rsid w:val="00F53426"/>
    <w:rsid w:val="00F84EF3"/>
    <w:rsid w:val="00F9766E"/>
    <w:rsid w:val="00FE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A4104"/>
  <w15:docId w15:val="{EC5D0910-A0FB-4EB9-9BEA-70C7BC4B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3EA9"/>
    <w:pPr>
      <w:spacing w:after="0" w:line="276" w:lineRule="auto"/>
    </w:pPr>
    <w:rPr>
      <w:rFonts w:ascii="DM Sans" w:hAnsi="DM Sans"/>
    </w:rPr>
  </w:style>
  <w:style w:type="paragraph" w:styleId="Titolo1">
    <w:name w:val="heading 1"/>
    <w:basedOn w:val="Normale"/>
    <w:next w:val="Normale"/>
    <w:link w:val="Titolo1Carattere"/>
    <w:uiPriority w:val="9"/>
    <w:qFormat/>
    <w:rsid w:val="005E3EA9"/>
    <w:pPr>
      <w:keepNext/>
      <w:keepLines/>
      <w:spacing w:before="240" w:after="240"/>
      <w:outlineLvl w:val="0"/>
    </w:pPr>
    <w:rPr>
      <w:rFonts w:ascii="Altero" w:eastAsiaTheme="majorEastAsia" w:hAnsi="Altero" w:cstheme="majorBidi"/>
      <w:b/>
      <w:color w:val="71AF3A"/>
      <w:sz w:val="28"/>
      <w:szCs w:val="32"/>
    </w:rPr>
  </w:style>
  <w:style w:type="paragraph" w:styleId="Titolo2">
    <w:name w:val="heading 2"/>
    <w:basedOn w:val="Normale"/>
    <w:next w:val="Normale"/>
    <w:link w:val="Titolo2Carattere"/>
    <w:uiPriority w:val="9"/>
    <w:unhideWhenUsed/>
    <w:qFormat/>
    <w:rsid w:val="005E3EA9"/>
    <w:pPr>
      <w:keepNext/>
      <w:keepLines/>
      <w:numPr>
        <w:numId w:val="4"/>
      </w:numPr>
      <w:spacing w:before="120" w:after="120"/>
      <w:ind w:left="0" w:firstLine="0"/>
      <w:outlineLvl w:val="1"/>
    </w:pPr>
    <w:rPr>
      <w:rFonts w:eastAsiaTheme="majorEastAsia" w:cstheme="majorBidi"/>
      <w:b/>
      <w:color w:val="000000" w:themeColor="tex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3C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5D63CD"/>
  </w:style>
  <w:style w:type="paragraph" w:styleId="Pidipagina">
    <w:name w:val="footer"/>
    <w:basedOn w:val="Normale"/>
    <w:link w:val="PidipaginaCarattere"/>
    <w:uiPriority w:val="99"/>
    <w:unhideWhenUsed/>
    <w:rsid w:val="005D63C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5D63CD"/>
  </w:style>
  <w:style w:type="character" w:styleId="Collegamentoipertestuale">
    <w:name w:val="Hyperlink"/>
    <w:basedOn w:val="Carpredefinitoparagrafo"/>
    <w:uiPriority w:val="99"/>
    <w:unhideWhenUsed/>
    <w:rsid w:val="00557CB8"/>
    <w:rPr>
      <w:color w:val="0563C1" w:themeColor="hyperlink"/>
      <w:u w:val="single"/>
    </w:rPr>
  </w:style>
  <w:style w:type="character" w:customStyle="1" w:styleId="Nierozpoznanawzmianka1">
    <w:name w:val="Nierozpoznana wzmianka1"/>
    <w:basedOn w:val="Carpredefinitoparagrafo"/>
    <w:uiPriority w:val="99"/>
    <w:semiHidden/>
    <w:unhideWhenUsed/>
    <w:rsid w:val="00557CB8"/>
    <w:rPr>
      <w:color w:val="605E5C"/>
      <w:shd w:val="clear" w:color="auto" w:fill="E1DFDD"/>
    </w:rPr>
  </w:style>
  <w:style w:type="paragraph" w:customStyle="1" w:styleId="Podstawowyakapitowy">
    <w:name w:val="[Podstawowy akapitowy]"/>
    <w:basedOn w:val="Normale"/>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table" w:styleId="Grigliatabella">
    <w:name w:val="Table Grid"/>
    <w:basedOn w:val="Tabellanormale"/>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E3EA9"/>
    <w:rPr>
      <w:rFonts w:ascii="Altero" w:eastAsiaTheme="majorEastAsia" w:hAnsi="Altero" w:cstheme="majorBidi"/>
      <w:b/>
      <w:color w:val="71AF3A"/>
      <w:sz w:val="28"/>
      <w:szCs w:val="32"/>
    </w:rPr>
  </w:style>
  <w:style w:type="character" w:customStyle="1" w:styleId="Titolo2Carattere">
    <w:name w:val="Titolo 2 Carattere"/>
    <w:basedOn w:val="Carpredefinitoparagrafo"/>
    <w:link w:val="Titolo2"/>
    <w:uiPriority w:val="9"/>
    <w:rsid w:val="005E3EA9"/>
    <w:rPr>
      <w:rFonts w:ascii="DM Sans" w:eastAsiaTheme="majorEastAsia" w:hAnsi="DM Sans" w:cstheme="majorBidi"/>
      <w:b/>
      <w:color w:val="000000" w:themeColor="text1"/>
      <w:sz w:val="26"/>
      <w:szCs w:val="26"/>
    </w:rPr>
  </w:style>
  <w:style w:type="paragraph" w:styleId="Paragrafoelenco">
    <w:name w:val="List Paragraph"/>
    <w:basedOn w:val="Normale"/>
    <w:uiPriority w:val="34"/>
    <w:qFormat/>
    <w:rsid w:val="005E3EA9"/>
    <w:pPr>
      <w:spacing w:line="252" w:lineRule="auto"/>
      <w:ind w:leftChars="-1" w:left="720" w:hanging="1"/>
      <w:contextualSpacing/>
    </w:pPr>
    <w:rPr>
      <w:rFonts w:ascii="Calibri" w:hAnsi="Calibri" w:cs="Calibri"/>
      <w:position w:val="-1"/>
    </w:rPr>
  </w:style>
  <w:style w:type="paragraph" w:styleId="Titolo">
    <w:name w:val="Title"/>
    <w:basedOn w:val="Normale"/>
    <w:next w:val="Normale"/>
    <w:link w:val="TitoloCarattere"/>
    <w:uiPriority w:val="10"/>
    <w:qFormat/>
    <w:rsid w:val="005E3EA9"/>
    <w:pPr>
      <w:spacing w:before="120" w:after="240"/>
      <w:contextualSpacing/>
    </w:pPr>
    <w:rPr>
      <w:rFonts w:ascii="Altero" w:eastAsiaTheme="majorEastAsia" w:hAnsi="Altero" w:cstheme="majorBidi"/>
      <w:b/>
      <w:spacing w:val="-10"/>
      <w:kern w:val="28"/>
      <w:sz w:val="36"/>
      <w:szCs w:val="56"/>
    </w:rPr>
  </w:style>
  <w:style w:type="character" w:customStyle="1" w:styleId="TitoloCarattere">
    <w:name w:val="Titolo Carattere"/>
    <w:basedOn w:val="Carpredefinitoparagrafo"/>
    <w:link w:val="Titolo"/>
    <w:uiPriority w:val="10"/>
    <w:rsid w:val="005E3EA9"/>
    <w:rPr>
      <w:rFonts w:ascii="Altero" w:eastAsiaTheme="majorEastAsia" w:hAnsi="Altero" w:cstheme="majorBidi"/>
      <w:b/>
      <w:spacing w:val="-10"/>
      <w:kern w:val="28"/>
      <w:sz w:val="36"/>
      <w:szCs w:val="56"/>
    </w:rPr>
  </w:style>
  <w:style w:type="paragraph" w:styleId="NormaleWeb">
    <w:name w:val="Normal (Web)"/>
    <w:basedOn w:val="Normale"/>
    <w:uiPriority w:val="99"/>
    <w:unhideWhenUsed/>
    <w:rsid w:val="00B911E8"/>
    <w:pPr>
      <w:spacing w:before="100" w:beforeAutospacing="1" w:after="100" w:afterAutospacing="1" w:line="240" w:lineRule="auto"/>
    </w:pPr>
    <w:rPr>
      <w:rFonts w:ascii="Calibri" w:hAnsi="Calibri" w:cs="Calibri"/>
      <w:lang w:eastAsia="pl-PL"/>
    </w:rPr>
  </w:style>
  <w:style w:type="character" w:customStyle="1" w:styleId="markedcontent">
    <w:name w:val="markedcontent"/>
    <w:basedOn w:val="Carpredefinitoparagrafo"/>
    <w:rsid w:val="00B911E8"/>
  </w:style>
  <w:style w:type="character" w:styleId="Menzionenonrisolta">
    <w:name w:val="Unresolved Mention"/>
    <w:basedOn w:val="Carpredefinitoparagrafo"/>
    <w:uiPriority w:val="99"/>
    <w:semiHidden/>
    <w:unhideWhenUsed/>
    <w:rsid w:val="0077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537">
      <w:bodyDiv w:val="1"/>
      <w:marLeft w:val="0"/>
      <w:marRight w:val="0"/>
      <w:marTop w:val="0"/>
      <w:marBottom w:val="0"/>
      <w:divBdr>
        <w:top w:val="none" w:sz="0" w:space="0" w:color="auto"/>
        <w:left w:val="none" w:sz="0" w:space="0" w:color="auto"/>
        <w:bottom w:val="none" w:sz="0" w:space="0" w:color="auto"/>
        <w:right w:val="none" w:sz="0" w:space="0" w:color="auto"/>
      </w:divBdr>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
    <w:div w:id="13886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ularze.us.edu.pl/form/index/39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8B1E21712FC44DA71994BE9ABD8950" ma:contentTypeVersion="8" ma:contentTypeDescription="Creare un nuovo documento." ma:contentTypeScope="" ma:versionID="08e6e899a1d54cc3a571d4a736ed34ba">
  <xsd:schema xmlns:xsd="http://www.w3.org/2001/XMLSchema" xmlns:xs="http://www.w3.org/2001/XMLSchema" xmlns:p="http://schemas.microsoft.com/office/2006/metadata/properties" xmlns:ns3="87146457-9a9e-466c-8815-1d7e72bfae76" targetNamespace="http://schemas.microsoft.com/office/2006/metadata/properties" ma:root="true" ma:fieldsID="abacf07ca60c9027af49a75cae8551d8" ns3:_="">
    <xsd:import namespace="87146457-9a9e-466c-8815-1d7e72bfa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6457-9a9e-466c-8815-1d7e72bfa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EAC0-9891-4F9E-903A-590F2C9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6457-9a9e-466c-8815-1d7e72bf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0B06D-7CD4-4F33-B38E-A03C19368564}">
  <ds:schemaRefs>
    <ds:schemaRef ds:uri="http://schemas.microsoft.com/sharepoint/v3/contenttype/forms"/>
  </ds:schemaRefs>
</ds:datastoreItem>
</file>

<file path=customXml/itemProps3.xml><?xml version="1.0" encoding="utf-8"?>
<ds:datastoreItem xmlns:ds="http://schemas.openxmlformats.org/officeDocument/2006/customXml" ds:itemID="{83399977-3CAA-4F82-B957-5D2C1AD1D329}">
  <ds:schemaRefs>
    <ds:schemaRef ds:uri="http://purl.org/dc/terms/"/>
    <ds:schemaRef ds:uri="87146457-9a9e-466c-8815-1d7e72bfae76"/>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24E4D-3631-4D26-8AF7-FDEB2040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4</DocSecurity>
  <Lines>20</Lines>
  <Paragraphs>5</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Uniwersystet Śląski w Katowicach</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t4eu_usil</dc:creator>
  <cp:lastModifiedBy>PANNO MARIA TERESA</cp:lastModifiedBy>
  <cp:revision>2</cp:revision>
  <cp:lastPrinted>2023-03-20T10:26:00Z</cp:lastPrinted>
  <dcterms:created xsi:type="dcterms:W3CDTF">2023-03-20T10:27:00Z</dcterms:created>
  <dcterms:modified xsi:type="dcterms:W3CDTF">2023-03-20T10:27:00Z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0x010100478B1E21712FC44DA71994BE9ABD8950</vt:lpwstr>
  </property>
</Properties>
</file>