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4E" w:rsidRDefault="003C664E" w:rsidP="003C664E"/>
    <w:p w:rsidR="003C664E" w:rsidRDefault="003C664E" w:rsidP="003C664E"/>
    <w:p w:rsidR="003C664E" w:rsidRDefault="003C664E" w:rsidP="003C664E">
      <w:r>
        <w:t>Programmazione interventi di informatica</w:t>
      </w:r>
      <w:r w:rsidR="00383D77">
        <w:t xml:space="preserve"> SSLMIT</w:t>
      </w:r>
    </w:p>
    <w:p w:rsidR="003C664E" w:rsidRDefault="003C664E" w:rsidP="003C66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"/>
        <w:gridCol w:w="6194"/>
        <w:gridCol w:w="2533"/>
      </w:tblGrid>
      <w:tr w:rsidR="003C664E" w:rsidRPr="00823FC8" w:rsidTr="003C664E">
        <w:tc>
          <w:tcPr>
            <w:tcW w:w="880" w:type="dxa"/>
          </w:tcPr>
          <w:p w:rsidR="003C664E" w:rsidRPr="00823FC8" w:rsidRDefault="003C664E" w:rsidP="002F09F7">
            <w:pPr>
              <w:rPr>
                <w:b/>
              </w:rPr>
            </w:pPr>
            <w:r w:rsidRPr="00823FC8">
              <w:rPr>
                <w:b/>
              </w:rPr>
              <w:t>Priorità</w:t>
            </w:r>
          </w:p>
        </w:tc>
        <w:tc>
          <w:tcPr>
            <w:tcW w:w="6211" w:type="dxa"/>
          </w:tcPr>
          <w:p w:rsidR="003C664E" w:rsidRPr="00823FC8" w:rsidRDefault="003C664E" w:rsidP="002F09F7">
            <w:pPr>
              <w:rPr>
                <w:b/>
              </w:rPr>
            </w:pPr>
            <w:r w:rsidRPr="00823FC8">
              <w:rPr>
                <w:b/>
              </w:rPr>
              <w:t>Descrizione</w:t>
            </w:r>
          </w:p>
        </w:tc>
        <w:tc>
          <w:tcPr>
            <w:tcW w:w="2537" w:type="dxa"/>
          </w:tcPr>
          <w:p w:rsidR="003C664E" w:rsidRPr="00823FC8" w:rsidRDefault="003C664E" w:rsidP="002F09F7">
            <w:pPr>
              <w:rPr>
                <w:b/>
              </w:rPr>
            </w:pPr>
            <w:r w:rsidRPr="00823FC8">
              <w:rPr>
                <w:b/>
              </w:rPr>
              <w:t xml:space="preserve">Scadenza </w:t>
            </w:r>
          </w:p>
        </w:tc>
      </w:tr>
      <w:tr w:rsidR="003C664E" w:rsidTr="002C1730">
        <w:tc>
          <w:tcPr>
            <w:tcW w:w="9628" w:type="dxa"/>
            <w:gridSpan w:val="3"/>
          </w:tcPr>
          <w:p w:rsidR="003C664E" w:rsidRDefault="003C664E" w:rsidP="002F09F7"/>
        </w:tc>
      </w:tr>
      <w:tr w:rsidR="003C664E" w:rsidTr="003C664E">
        <w:tc>
          <w:tcPr>
            <w:tcW w:w="880" w:type="dxa"/>
          </w:tcPr>
          <w:p w:rsidR="003C664E" w:rsidRDefault="003C664E" w:rsidP="002F09F7">
            <w:r>
              <w:t>1</w:t>
            </w:r>
          </w:p>
        </w:tc>
        <w:tc>
          <w:tcPr>
            <w:tcW w:w="6211" w:type="dxa"/>
          </w:tcPr>
          <w:p w:rsidR="003C664E" w:rsidRDefault="003C664E" w:rsidP="002F09F7">
            <w:r>
              <w:t xml:space="preserve">Installazione pacchetto Office sulle nuove macchine della sezione di Arabo (prof. </w:t>
            </w:r>
            <w:proofErr w:type="spellStart"/>
            <w:r>
              <w:t>Kallas</w:t>
            </w:r>
            <w:proofErr w:type="spellEnd"/>
            <w:r>
              <w:t>)</w:t>
            </w:r>
          </w:p>
        </w:tc>
        <w:tc>
          <w:tcPr>
            <w:tcW w:w="2537" w:type="dxa"/>
          </w:tcPr>
          <w:p w:rsidR="003C664E" w:rsidRDefault="003C664E" w:rsidP="002F09F7">
            <w:r>
              <w:t xml:space="preserve">Quanto prima </w:t>
            </w:r>
          </w:p>
        </w:tc>
      </w:tr>
      <w:tr w:rsidR="003C664E" w:rsidTr="003C664E">
        <w:tc>
          <w:tcPr>
            <w:tcW w:w="880" w:type="dxa"/>
          </w:tcPr>
          <w:p w:rsidR="003C664E" w:rsidRDefault="003C664E" w:rsidP="003C664E">
            <w:r>
              <w:t>2</w:t>
            </w:r>
          </w:p>
        </w:tc>
        <w:tc>
          <w:tcPr>
            <w:tcW w:w="6211" w:type="dxa"/>
          </w:tcPr>
          <w:p w:rsidR="003C664E" w:rsidRDefault="003C664E" w:rsidP="003C664E">
            <w:r>
              <w:t>Installazione pc nel laboratorio linguistico del III piano (</w:t>
            </w:r>
            <w:r w:rsidR="003D0CD5">
              <w:t xml:space="preserve">macchine acquistate dal </w:t>
            </w:r>
            <w:bookmarkStart w:id="0" w:name="_GoBack"/>
            <w:bookmarkEnd w:id="0"/>
            <w:r>
              <w:t>CLA)</w:t>
            </w:r>
          </w:p>
          <w:p w:rsidR="003C664E" w:rsidRDefault="003C664E" w:rsidP="003C664E"/>
        </w:tc>
        <w:tc>
          <w:tcPr>
            <w:tcW w:w="2537" w:type="dxa"/>
          </w:tcPr>
          <w:p w:rsidR="003C664E" w:rsidRDefault="003C664E" w:rsidP="003C664E">
            <w:r>
              <w:t>Al termine delle lezioni di informatica LT ed LM</w:t>
            </w:r>
            <w:r w:rsidR="00F05992">
              <w:t xml:space="preserve"> AA 2017-18</w:t>
            </w:r>
          </w:p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  <w:tr w:rsidR="003C664E" w:rsidTr="003C664E">
        <w:tc>
          <w:tcPr>
            <w:tcW w:w="880" w:type="dxa"/>
          </w:tcPr>
          <w:p w:rsidR="003C664E" w:rsidRDefault="003C664E" w:rsidP="003C664E"/>
        </w:tc>
        <w:tc>
          <w:tcPr>
            <w:tcW w:w="6211" w:type="dxa"/>
          </w:tcPr>
          <w:p w:rsidR="003C664E" w:rsidRDefault="003C664E" w:rsidP="003C664E"/>
        </w:tc>
        <w:tc>
          <w:tcPr>
            <w:tcW w:w="2537" w:type="dxa"/>
          </w:tcPr>
          <w:p w:rsidR="003C664E" w:rsidRDefault="003C664E" w:rsidP="003C664E"/>
        </w:tc>
      </w:tr>
    </w:tbl>
    <w:p w:rsidR="003C664E" w:rsidRDefault="003C664E" w:rsidP="003C664E">
      <w:pPr>
        <w:pStyle w:val="Paragrafoelenco"/>
      </w:pPr>
    </w:p>
    <w:sectPr w:rsidR="003C6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126A"/>
    <w:multiLevelType w:val="hybridMultilevel"/>
    <w:tmpl w:val="4A68F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4E"/>
    <w:rsid w:val="00383D77"/>
    <w:rsid w:val="003C664E"/>
    <w:rsid w:val="003D0CD5"/>
    <w:rsid w:val="00823FC8"/>
    <w:rsid w:val="00A82C41"/>
    <w:rsid w:val="00F05992"/>
    <w:rsid w:val="00F43AC2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F5F7-E2A3-497E-9418-B07A67A1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64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ONDELLI STEFANO</dc:creator>
  <cp:keywords/>
  <dc:description/>
  <cp:lastModifiedBy>ONDELLI STEFANO</cp:lastModifiedBy>
  <cp:revision>5</cp:revision>
  <dcterms:created xsi:type="dcterms:W3CDTF">2018-03-03T23:25:00Z</dcterms:created>
  <dcterms:modified xsi:type="dcterms:W3CDTF">2018-03-03T23:35:00Z</dcterms:modified>
</cp:coreProperties>
</file>